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FBFD" w14:textId="2BEDC3CB" w:rsidR="00042C20" w:rsidRDefault="004308A3">
      <w:r>
        <w:t xml:space="preserve">This video is a description of the two-player game, ‘In the Same Boat’, designed to leverage players’ physiological signals (heart rate, breath rate, facial expressions) mapped to an input scheme </w:t>
      </w:r>
      <w:r w:rsidR="00636BC9">
        <w:t>controlling</w:t>
      </w:r>
      <w:bookmarkStart w:id="0" w:name="_GoBack"/>
      <w:bookmarkEnd w:id="0"/>
      <w:r>
        <w:t xml:space="preserve"> movement of a canoe riding down a river and dodging obstacles.</w:t>
      </w:r>
    </w:p>
    <w:sectPr w:rsidR="0004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A3"/>
    <w:rsid w:val="00042C20"/>
    <w:rsid w:val="00101589"/>
    <w:rsid w:val="004308A3"/>
    <w:rsid w:val="005D02C2"/>
    <w:rsid w:val="00636BC9"/>
    <w:rsid w:val="00886808"/>
    <w:rsid w:val="00D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D0C4"/>
  <w15:chartTrackingRefBased/>
  <w15:docId w15:val="{216816D6-B66F-4AFD-81C6-C18DB9E1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Robinson</dc:creator>
  <cp:keywords/>
  <dc:description/>
  <cp:lastModifiedBy>Raquel Robinson</cp:lastModifiedBy>
  <cp:revision>2</cp:revision>
  <dcterms:created xsi:type="dcterms:W3CDTF">2019-02-21T06:16:00Z</dcterms:created>
  <dcterms:modified xsi:type="dcterms:W3CDTF">2019-02-21T06:19:00Z</dcterms:modified>
</cp:coreProperties>
</file>